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36" w:rsidRPr="009B7E1B" w:rsidRDefault="00F52C86" w:rsidP="00FD0C27">
      <w:pPr>
        <w:spacing w:after="200" w:line="276" w:lineRule="auto"/>
        <w:ind w:left="-680" w:right="-22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5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036" w:rsidRPr="00DA5036">
        <w:rPr>
          <w:rFonts w:ascii="Times New Roman" w:eastAsia="Calibri" w:hAnsi="Times New Roman" w:cs="Times New Roman"/>
          <w:sz w:val="28"/>
          <w:szCs w:val="28"/>
        </w:rPr>
        <w:t>«Герой — это человек, который в решительный момент делает то, что нужно делать в интересах человеческого общества».</w:t>
      </w:r>
      <w:r w:rsidR="00DA5036" w:rsidRPr="00DA5036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     </w:t>
      </w:r>
      <w:r w:rsidR="00DA5036" w:rsidRPr="00DA5036">
        <w:rPr>
          <w:rFonts w:ascii="Times New Roman" w:eastAsia="Calibri" w:hAnsi="Times New Roman" w:cs="Times New Roman"/>
          <w:sz w:val="28"/>
          <w:szCs w:val="28"/>
        </w:rPr>
        <w:t>Ю. Фучик</w:t>
      </w:r>
    </w:p>
    <w:p w:rsidR="00A13775" w:rsidRPr="00FD0C27" w:rsidRDefault="009B7E1B" w:rsidP="00FD0C27">
      <w:pPr>
        <w:spacing w:after="200" w:line="276" w:lineRule="auto"/>
        <w:ind w:left="-680" w:right="-227"/>
        <w:rPr>
          <w:rFonts w:ascii="Times New Roman" w:hAnsi="Times New Roman" w:cs="Times New Roman"/>
          <w:b/>
          <w:i/>
          <w:sz w:val="28"/>
          <w:szCs w:val="28"/>
        </w:rPr>
      </w:pPr>
      <w:r w:rsidRPr="009B7E1B">
        <w:rPr>
          <w:rFonts w:ascii="Times New Roman" w:eastAsia="Calibri" w:hAnsi="Times New Roman" w:cs="Times New Roman"/>
          <w:sz w:val="28"/>
          <w:szCs w:val="28"/>
        </w:rPr>
        <w:t xml:space="preserve">Кто такой  герой Отечества?  На   мой   </w:t>
      </w:r>
      <w:r w:rsidR="00FD0C27" w:rsidRPr="009B7E1B">
        <w:rPr>
          <w:rFonts w:ascii="Times New Roman" w:eastAsia="Calibri" w:hAnsi="Times New Roman" w:cs="Times New Roman"/>
          <w:sz w:val="28"/>
          <w:szCs w:val="28"/>
        </w:rPr>
        <w:t>взгляд, это человек, который</w:t>
      </w:r>
      <w:r w:rsidRPr="009B7E1B">
        <w:rPr>
          <w:rFonts w:ascii="Times New Roman" w:eastAsia="Calibri" w:hAnsi="Times New Roman" w:cs="Times New Roman"/>
          <w:sz w:val="28"/>
          <w:szCs w:val="28"/>
        </w:rPr>
        <w:t xml:space="preserve"> сохранил в своей душе главные человеческие ценности: патриотизм, готовность к </w:t>
      </w:r>
      <w:r w:rsidR="00FD0C27">
        <w:rPr>
          <w:rFonts w:ascii="Times New Roman" w:eastAsia="Calibri" w:hAnsi="Times New Roman" w:cs="Times New Roman"/>
          <w:sz w:val="28"/>
          <w:szCs w:val="28"/>
        </w:rPr>
        <w:t>с</w:t>
      </w:r>
      <w:r w:rsidRPr="009B7E1B">
        <w:rPr>
          <w:rFonts w:ascii="Times New Roman" w:eastAsia="Calibri" w:hAnsi="Times New Roman" w:cs="Times New Roman"/>
          <w:sz w:val="28"/>
          <w:szCs w:val="28"/>
        </w:rPr>
        <w:t>амопожертвованию, мужество, воинскую и гражданскую доблесть, бескорыстность, любовь к ближнему, уважение к воинской службе</w:t>
      </w:r>
      <w:r w:rsidR="00FD0C27">
        <w:rPr>
          <w:rFonts w:ascii="Times New Roman" w:eastAsia="Calibri" w:hAnsi="Times New Roman" w:cs="Times New Roman"/>
          <w:sz w:val="28"/>
          <w:szCs w:val="28"/>
        </w:rPr>
        <w:t>.</w:t>
      </w:r>
      <w:r w:rsidR="00DA5036" w:rsidRPr="00DA5036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D57011" w:rsidRPr="009B7E1B">
        <w:rPr>
          <w:rFonts w:ascii="Times New Roman" w:eastAsia="Calibri" w:hAnsi="Times New Roman" w:cs="Times New Roman"/>
          <w:sz w:val="28"/>
          <w:szCs w:val="28"/>
        </w:rPr>
        <w:t xml:space="preserve">генерале </w:t>
      </w:r>
      <w:r w:rsidR="00DA5036" w:rsidRPr="00DA5036">
        <w:rPr>
          <w:rFonts w:ascii="Times New Roman" w:eastAsia="Calibri" w:hAnsi="Times New Roman" w:cs="Times New Roman"/>
          <w:sz w:val="28"/>
          <w:szCs w:val="28"/>
        </w:rPr>
        <w:t>Льве Р</w:t>
      </w:r>
      <w:r w:rsidR="00D57011" w:rsidRPr="009B7E1B">
        <w:rPr>
          <w:rFonts w:ascii="Times New Roman" w:eastAsia="Calibri" w:hAnsi="Times New Roman" w:cs="Times New Roman"/>
          <w:sz w:val="28"/>
          <w:szCs w:val="28"/>
        </w:rPr>
        <w:t xml:space="preserve">охлине сказано и написано много: военный тактик и стратег, генерал, пройдя несколько войн, закончил училище и две академии, </w:t>
      </w:r>
      <w:r w:rsidR="00C34502" w:rsidRPr="00DD7C46">
        <w:rPr>
          <w:rFonts w:ascii="Times New Roman" w:eastAsia="Calibri" w:hAnsi="Times New Roman" w:cs="Times New Roman"/>
          <w:b/>
          <w:i/>
          <w:sz w:val="28"/>
          <w:szCs w:val="28"/>
        </w:rPr>
        <w:t>с 1982 году в Афганистане командовал 860-м мотострелковым полком,</w:t>
      </w:r>
      <w:r w:rsidR="00C34502" w:rsidRPr="009B7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011" w:rsidRPr="009B7E1B">
        <w:rPr>
          <w:rFonts w:ascii="Times New Roman" w:eastAsia="Calibri" w:hAnsi="Times New Roman" w:cs="Times New Roman"/>
          <w:sz w:val="28"/>
          <w:szCs w:val="28"/>
        </w:rPr>
        <w:t>неоднократно раненный и награжденный</w:t>
      </w:r>
      <w:r w:rsidR="00D57011" w:rsidRPr="00DD7C4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FD0C27" w:rsidRPr="00DD7C46">
        <w:rPr>
          <w:rFonts w:ascii="Times New Roman" w:eastAsia="Calibri" w:hAnsi="Times New Roman" w:cs="Times New Roman"/>
          <w:b/>
          <w:i/>
          <w:sz w:val="28"/>
          <w:szCs w:val="28"/>
        </w:rPr>
        <w:t>в Чечне</w:t>
      </w:r>
      <w:r w:rsidR="00C34502" w:rsidRPr="00DD7C4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57011" w:rsidRPr="00DD7C46">
        <w:rPr>
          <w:rFonts w:ascii="Times New Roman" w:eastAsia="Calibri" w:hAnsi="Times New Roman" w:cs="Times New Roman"/>
          <w:b/>
          <w:i/>
          <w:sz w:val="28"/>
          <w:szCs w:val="28"/>
        </w:rPr>
        <w:t>являлся постоянным объектом охоты чеченских боевиков.</w:t>
      </w:r>
      <w:r w:rsidR="00D57011" w:rsidRPr="009B7E1B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DA5036" w:rsidRPr="00DA5036">
        <w:rPr>
          <w:rFonts w:ascii="Times New Roman" w:eastAsia="Calibri" w:hAnsi="Times New Roman" w:cs="Times New Roman"/>
          <w:sz w:val="28"/>
          <w:szCs w:val="28"/>
        </w:rPr>
        <w:t xml:space="preserve">о на страницах газет, в радиоэфире, телевизионных передачах и в Интернете продолжают появляться материалы как о самом генерале, так и о критических по своей напряженности событиях далекого 1998 года. </w:t>
      </w:r>
      <w:r w:rsidR="00DA5036" w:rsidRPr="00DA5036">
        <w:rPr>
          <w:rFonts w:ascii="Times New Roman" w:eastAsia="Calibri" w:hAnsi="Times New Roman" w:cs="Times New Roman"/>
          <w:b/>
          <w:sz w:val="28"/>
          <w:szCs w:val="28"/>
        </w:rPr>
        <w:t>Неподдельный интерес к герою чеченской войны, депутату и крупному политическому деятелю со временем не угасает, а ореол тайны вокруг его имени, его планов и поступков не рассеивается.</w:t>
      </w:r>
      <w:r w:rsidR="00DA5036" w:rsidRPr="00DA5036">
        <w:rPr>
          <w:rFonts w:ascii="Calibri" w:eastAsia="Calibri" w:hAnsi="Calibri" w:cs="Times New Roman"/>
          <w:sz w:val="28"/>
          <w:szCs w:val="28"/>
        </w:rPr>
        <w:t xml:space="preserve"> </w:t>
      </w:r>
      <w:r w:rsidR="00A25289">
        <w:rPr>
          <w:rFonts w:ascii="Calibri" w:eastAsia="Calibri" w:hAnsi="Calibri" w:cs="Times New Roman"/>
          <w:sz w:val="28"/>
          <w:szCs w:val="28"/>
        </w:rPr>
        <w:t xml:space="preserve">               </w:t>
      </w:r>
      <w:r w:rsidR="00FD0C27">
        <w:rPr>
          <w:rFonts w:ascii="Calibri" w:eastAsia="Calibri" w:hAnsi="Calibri" w:cs="Times New Roman"/>
          <w:sz w:val="28"/>
          <w:szCs w:val="28"/>
        </w:rPr>
        <w:t xml:space="preserve">                </w:t>
      </w:r>
      <w:r w:rsidR="00A25289">
        <w:rPr>
          <w:rFonts w:ascii="Calibri" w:eastAsia="Calibri" w:hAnsi="Calibri" w:cs="Times New Roman"/>
          <w:sz w:val="28"/>
          <w:szCs w:val="28"/>
        </w:rPr>
        <w:t xml:space="preserve">    </w:t>
      </w:r>
      <w:r w:rsidR="00DA5036" w:rsidRPr="00DA5036">
        <w:rPr>
          <w:rFonts w:ascii="Times New Roman" w:eastAsia="Calibri" w:hAnsi="Times New Roman" w:cs="Times New Roman"/>
          <w:sz w:val="28"/>
          <w:szCs w:val="28"/>
        </w:rPr>
        <w:t xml:space="preserve">И, как всегда это бывает, появляются так называемые свидетели, очевидцы тех событий с «эксклюзивными» и захватывающими по своей неправдоподобности рассказами. Соратникам Рохлина по созданному им общественному военному формированию — Движению «В поддержку армии, оборонной промышленности и военной науки» (ДПА) странно и больно читать о своем лидере всяческие небылицы, явно преследующие цель демонизировать образ мятежного генерала. Они хорошо знают, что нет смысла приписывать ему лишнее, делать его «более» патриотом, чем он был на самом деле. И без того его слова, его поступки не дают нам возможности усомниться в решительности намерений и чистоте замыслов Рохлина.  </w:t>
      </w:r>
      <w:r w:rsidR="00A25289" w:rsidRPr="00FD0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1D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34502" w:rsidRPr="00FD0C27">
        <w:rPr>
          <w:rFonts w:ascii="Times New Roman" w:eastAsia="Calibri" w:hAnsi="Times New Roman" w:cs="Times New Roman"/>
          <w:sz w:val="28"/>
          <w:szCs w:val="28"/>
        </w:rPr>
        <w:t xml:space="preserve">            Полк (860-м мотострелковым полком, который принял Рохлин в Афганистане), </w:t>
      </w:r>
      <w:r w:rsidR="004341D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C34502" w:rsidRPr="00FD0C27">
        <w:rPr>
          <w:rFonts w:ascii="Times New Roman" w:eastAsia="Calibri" w:hAnsi="Times New Roman" w:cs="Times New Roman"/>
          <w:sz w:val="28"/>
          <w:szCs w:val="28"/>
        </w:rPr>
        <w:t xml:space="preserve">в целом был на хорошем счету. Он дислоцировался под Файзабадом в отдалении </w:t>
      </w:r>
      <w:r w:rsidR="004341D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C34502" w:rsidRPr="00FD0C27">
        <w:rPr>
          <w:rFonts w:ascii="Times New Roman" w:eastAsia="Calibri" w:hAnsi="Times New Roman" w:cs="Times New Roman"/>
          <w:sz w:val="28"/>
          <w:szCs w:val="28"/>
        </w:rPr>
        <w:t xml:space="preserve">от других частей соединения. Вокруг территория, контролируемая душманами. Они ночами беспрепятственно подбирались к расположению мотострелков и устраивали устрашающие акции. Открывали огонь, забрасывали гранатами выставленное охранение и быстро откатывались, зная, что советские преследовать не станут. </w:t>
      </w:r>
      <w:r w:rsidR="004341D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34502" w:rsidRPr="00FD0C27">
        <w:rPr>
          <w:rFonts w:ascii="Times New Roman" w:eastAsia="Calibri" w:hAnsi="Times New Roman" w:cs="Times New Roman"/>
          <w:sz w:val="28"/>
          <w:szCs w:val="28"/>
        </w:rPr>
        <w:t>Так продолжалось до тех пор, пока не появился новый командир.</w:t>
      </w:r>
      <w:r w:rsidR="00C34502" w:rsidRPr="00FD0C27">
        <w:rPr>
          <w:rFonts w:ascii="Times New Roman" w:hAnsi="Times New Roman" w:cs="Times New Roman"/>
        </w:rPr>
        <w:t xml:space="preserve"> </w:t>
      </w:r>
      <w:r w:rsidR="00C34502" w:rsidRPr="00FD0C27">
        <w:rPr>
          <w:rFonts w:ascii="Times New Roman" w:eastAsia="Calibri" w:hAnsi="Times New Roman" w:cs="Times New Roman"/>
          <w:sz w:val="28"/>
          <w:szCs w:val="28"/>
        </w:rPr>
        <w:t xml:space="preserve">Лев Рохлин сразу понял, что </w:t>
      </w:r>
      <w:r w:rsidR="00C34502" w:rsidRPr="00FD0C27">
        <w:rPr>
          <w:rFonts w:ascii="Times New Roman" w:eastAsia="Calibri" w:hAnsi="Times New Roman" w:cs="Times New Roman"/>
          <w:b/>
          <w:i/>
          <w:sz w:val="28"/>
          <w:szCs w:val="28"/>
        </w:rPr>
        <w:t>без поддержки местного населения он постоянно будет в окружении врагов</w:t>
      </w:r>
      <w:r w:rsidR="00C34502" w:rsidRPr="00FD0C27">
        <w:rPr>
          <w:rFonts w:ascii="Times New Roman" w:eastAsia="Calibri" w:hAnsi="Times New Roman" w:cs="Times New Roman"/>
          <w:sz w:val="28"/>
          <w:szCs w:val="28"/>
        </w:rPr>
        <w:t xml:space="preserve">. Поэтому первым делом проехал по ближайшим населенным пунктам в поисках доброжелательно настроенных афганцев. Таковых не оказалось, но разжиться за счет «шурави» каждый был не прочь. И когда </w:t>
      </w:r>
      <w:r w:rsidR="00C34502" w:rsidRPr="00FD0C27">
        <w:rPr>
          <w:rFonts w:ascii="Times New Roman" w:eastAsia="Calibri" w:hAnsi="Times New Roman" w:cs="Times New Roman"/>
          <w:b/>
          <w:i/>
          <w:sz w:val="28"/>
          <w:szCs w:val="28"/>
        </w:rPr>
        <w:t>Рохлин стал помогать налаживать мирную жизнь, людям это понравилось</w:t>
      </w:r>
      <w:r w:rsidR="00C34502" w:rsidRPr="00FD0C27">
        <w:rPr>
          <w:rFonts w:ascii="Times New Roman" w:eastAsia="Calibri" w:hAnsi="Times New Roman" w:cs="Times New Roman"/>
          <w:sz w:val="28"/>
          <w:szCs w:val="28"/>
        </w:rPr>
        <w:t xml:space="preserve">. Кому-то передали дизель-электростанцию, кому-то карандаши и бумагу для обучения детей, кому-то </w:t>
      </w:r>
      <w:r w:rsidR="00C34502" w:rsidRPr="00FD0C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подбросили продуктов, лекарства. А нашлись и такие, кто попросил оружия для защиты населения. </w:t>
      </w:r>
      <w:r w:rsidR="00C34502" w:rsidRPr="00FD0C27">
        <w:rPr>
          <w:rFonts w:ascii="Times New Roman" w:eastAsia="Calibri" w:hAnsi="Times New Roman" w:cs="Times New Roman"/>
          <w:b/>
          <w:i/>
          <w:sz w:val="28"/>
          <w:szCs w:val="28"/>
        </w:rPr>
        <w:t>В благодарность полк постепенно стал получать информацию о готовящихся нападениях на блокпосты.</w:t>
      </w:r>
      <w:r w:rsidR="00C34502" w:rsidRPr="00FD0C27">
        <w:rPr>
          <w:rFonts w:ascii="Times New Roman" w:hAnsi="Times New Roman" w:cs="Times New Roman"/>
        </w:rPr>
        <w:t xml:space="preserve"> </w:t>
      </w:r>
      <w:r w:rsidR="00C34502" w:rsidRPr="00FD0C27">
        <w:rPr>
          <w:rFonts w:ascii="Times New Roman" w:eastAsia="Calibri" w:hAnsi="Times New Roman" w:cs="Times New Roman"/>
          <w:sz w:val="28"/>
          <w:szCs w:val="28"/>
        </w:rPr>
        <w:t xml:space="preserve">На эти направления сажали подразделения, усиленные минометчиками и гранатометчиками, устраивали инженерные заграждения, подступы минировали. В итоге соваться непрошеных гостей быстро отучили. </w:t>
      </w:r>
      <w:r w:rsidR="00C34502" w:rsidRPr="00FD0C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34502" w:rsidRPr="00FD0C27">
        <w:rPr>
          <w:rFonts w:ascii="Times New Roman" w:eastAsia="Calibri" w:hAnsi="Times New Roman" w:cs="Times New Roman"/>
          <w:sz w:val="28"/>
          <w:szCs w:val="28"/>
        </w:rPr>
        <w:t>Первые успехи дали о себе знать. Просоветски настроенные афганцы набрали силу и стали сами вести боевые действия с кочующими бандами душманов.  Опыт Рохлина политотдел начал распространять в других местах, а о молодом командире заговорили как о грамотном и толковом офицере. Более того, вскоре за проведение нескольких серьезных боевых операций 860-й мотострелковый полк был награжден переходящим знаменем Военного совета Туркестанского военного округа, а сам командир удостоен ордена Красной Звезды.</w:t>
      </w:r>
      <w:r w:rsidRPr="00FD0C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34502" w:rsidRPr="00FD0C27">
        <w:rPr>
          <w:rFonts w:ascii="Times New Roman" w:eastAsia="Calibri" w:hAnsi="Times New Roman" w:cs="Times New Roman"/>
          <w:sz w:val="28"/>
          <w:szCs w:val="28"/>
        </w:rPr>
        <w:t>Второго в его военной биографии.</w:t>
      </w:r>
      <w:r w:rsidRPr="00FD0C2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D0C27">
        <w:rPr>
          <w:rFonts w:ascii="Times New Roman" w:eastAsia="Calibri" w:hAnsi="Times New Roman" w:cs="Times New Roman"/>
          <w:sz w:val="28"/>
          <w:szCs w:val="28"/>
        </w:rPr>
        <w:t>Следующий   яркий этап в биографии Льва   Рохлина -  Чечня.</w:t>
      </w:r>
      <w:r w:rsidRPr="00FD0C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25289" w:rsidRPr="00FD0C2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D0C2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A25289" w:rsidRPr="00FD0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036" w:rsidRPr="00DA5036">
        <w:rPr>
          <w:rFonts w:ascii="Times New Roman" w:eastAsia="Calibri" w:hAnsi="Times New Roman" w:cs="Times New Roman"/>
          <w:b/>
          <w:i/>
          <w:sz w:val="28"/>
          <w:szCs w:val="28"/>
        </w:rPr>
        <w:t>Как полководца его украшает совершенно очевидный и никем не оспариваемый факт взятия в Грозном дворца Дудаева. В отличие от некоторых командиров соответствующего уровня он никогда не выполнял поставленные задачи ценою жизни собственных подчиненных</w:t>
      </w:r>
      <w:r w:rsidR="00DA5036" w:rsidRPr="00DA5036">
        <w:rPr>
          <w:rFonts w:ascii="Times New Roman" w:eastAsia="Calibri" w:hAnsi="Times New Roman" w:cs="Times New Roman"/>
          <w:sz w:val="28"/>
          <w:szCs w:val="28"/>
        </w:rPr>
        <w:t>. А в критических ситуациях порой и вовсе поступал не по чину — поднимался в полный рост и вел за собой растерявших боевой дух молодых солдат.</w:t>
      </w:r>
      <w:r w:rsidR="00DA5036" w:rsidRPr="00FD0C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Сотни тысяч простых людей, разделявших с Рохлиным его взгляды на происходящее в стране и вместе с ним, а точнее, за ним готовых идти против режима Ельцина, </w:t>
      </w:r>
      <w:r w:rsidR="0014701A" w:rsidRPr="00FD0C27">
        <w:rPr>
          <w:rFonts w:ascii="Times New Roman" w:eastAsia="Calibri" w:hAnsi="Times New Roman" w:cs="Times New Roman"/>
          <w:sz w:val="28"/>
          <w:szCs w:val="28"/>
        </w:rPr>
        <w:t>могут сказать</w:t>
      </w:r>
      <w:r w:rsidR="00DA5036" w:rsidRPr="00FD0C2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A5036" w:rsidRPr="00FD0C27">
        <w:rPr>
          <w:rFonts w:ascii="Times New Roman" w:eastAsia="Calibri" w:hAnsi="Times New Roman" w:cs="Times New Roman"/>
          <w:b/>
          <w:sz w:val="28"/>
          <w:szCs w:val="28"/>
        </w:rPr>
        <w:t>«Мой генерал».</w:t>
      </w:r>
      <w:r w:rsidR="0014701A" w:rsidRPr="00FD0C27">
        <w:rPr>
          <w:rFonts w:ascii="Times New Roman" w:hAnsi="Times New Roman" w:cs="Times New Roman"/>
        </w:rPr>
        <w:t xml:space="preserve"> </w:t>
      </w:r>
      <w:r w:rsidR="0014701A" w:rsidRPr="00FD0C27">
        <w:rPr>
          <w:rFonts w:ascii="Times New Roman" w:eastAsia="Calibri" w:hAnsi="Times New Roman" w:cs="Times New Roman"/>
          <w:sz w:val="28"/>
          <w:szCs w:val="28"/>
        </w:rPr>
        <w:t xml:space="preserve">Генерал обвинил президента -  Б. Ельцина в прямом нарушении Конституции Российской Федерации, в несоблюдении целого ряда законов — «Об обороне», «О статусе военнослужащих», «О ветеранах». И главное, </w:t>
      </w:r>
      <w:r w:rsidR="0014701A" w:rsidRPr="00FD0C27">
        <w:rPr>
          <w:rFonts w:ascii="Times New Roman" w:eastAsia="Calibri" w:hAnsi="Times New Roman" w:cs="Times New Roman"/>
          <w:b/>
          <w:i/>
          <w:sz w:val="28"/>
          <w:szCs w:val="28"/>
        </w:rPr>
        <w:t>Рохлин прямо заявил, что Ельцин несет персональную ответственность за развязанную войну на Кавказе.</w:t>
      </w:r>
      <w:r w:rsidR="00F771F0" w:rsidRPr="00FD0C27">
        <w:rPr>
          <w:rFonts w:ascii="Times New Roman" w:hAnsi="Times New Roman" w:cs="Times New Roman"/>
        </w:rPr>
        <w:t xml:space="preserve"> </w:t>
      </w:r>
      <w:r w:rsidR="00F771F0" w:rsidRPr="00FD0C27">
        <w:rPr>
          <w:rFonts w:ascii="Times New Roman" w:eastAsia="Calibri" w:hAnsi="Times New Roman" w:cs="Times New Roman"/>
          <w:sz w:val="28"/>
          <w:szCs w:val="28"/>
        </w:rPr>
        <w:t xml:space="preserve">Это произошло в то время, когда Б.Н. Ельцин своим руководством </w:t>
      </w:r>
      <w:r w:rsidR="00F771F0" w:rsidRPr="00FD0C27">
        <w:rPr>
          <w:rFonts w:ascii="Times New Roman" w:eastAsia="Calibri" w:hAnsi="Times New Roman" w:cs="Times New Roman"/>
          <w:b/>
          <w:i/>
          <w:sz w:val="28"/>
          <w:szCs w:val="28"/>
        </w:rPr>
        <w:t>довел армию до предела</w:t>
      </w:r>
      <w:r w:rsidR="00F771F0" w:rsidRPr="00FD0C27">
        <w:rPr>
          <w:rFonts w:ascii="Times New Roman" w:eastAsia="Calibri" w:hAnsi="Times New Roman" w:cs="Times New Roman"/>
          <w:sz w:val="28"/>
          <w:szCs w:val="28"/>
        </w:rPr>
        <w:t xml:space="preserve">, а, приняв решение на применение войск, </w:t>
      </w:r>
      <w:r w:rsidR="00F771F0" w:rsidRPr="00FD0C27">
        <w:rPr>
          <w:rFonts w:ascii="Times New Roman" w:eastAsia="Calibri" w:hAnsi="Times New Roman" w:cs="Times New Roman"/>
          <w:b/>
          <w:i/>
          <w:sz w:val="28"/>
          <w:szCs w:val="28"/>
        </w:rPr>
        <w:t>в последующем сдал армию.</w:t>
      </w:r>
      <w:r w:rsidR="00F771F0" w:rsidRPr="00FD0C27">
        <w:rPr>
          <w:rFonts w:ascii="Times New Roman" w:eastAsia="Calibri" w:hAnsi="Times New Roman" w:cs="Times New Roman"/>
          <w:sz w:val="28"/>
          <w:szCs w:val="28"/>
        </w:rPr>
        <w:t xml:space="preserve"> Это произошло тогда, когда в полках осталось по 5— 10 солдат, а офицеры вместо солдат несли караульную службу и выполняли хозяйственные работы. В то время это казалось недопустимым и невозможным. Но последующая жизнь перекрыла любые представления. Когда прекратили выплачивать денежное довольствие военнослужащим, они вынуждены были по ночам охранять коммерческие ларьки, чтобы заработать на кусок хлеба, а те, </w:t>
      </w:r>
      <w:r w:rsidR="00F771F0" w:rsidRPr="00FD0C27">
        <w:rPr>
          <w:rFonts w:ascii="Times New Roman" w:eastAsia="Calibri" w:hAnsi="Times New Roman" w:cs="Times New Roman"/>
          <w:b/>
          <w:i/>
          <w:sz w:val="28"/>
          <w:szCs w:val="28"/>
        </w:rPr>
        <w:t>кто не сумел приспособиться к новой жизни, — стреляться, не имея возможности прокормить семью.</w:t>
      </w:r>
      <w:r w:rsidR="00E13EC3" w:rsidRPr="00FD0C27">
        <w:rPr>
          <w:rFonts w:ascii="Times New Roman" w:hAnsi="Times New Roman" w:cs="Times New Roman"/>
        </w:rPr>
        <w:t xml:space="preserve"> </w:t>
      </w:r>
      <w:r w:rsidR="00E13EC3" w:rsidRPr="00FD0C27">
        <w:rPr>
          <w:rFonts w:ascii="Times New Roman" w:eastAsia="Calibri" w:hAnsi="Times New Roman" w:cs="Times New Roman"/>
          <w:sz w:val="28"/>
          <w:szCs w:val="28"/>
        </w:rPr>
        <w:t xml:space="preserve">Скоропалительность и необдуманность принятого решения не позволили армии перед началом войны в Чечне провести соответствующую подготовку. И это в условиях, когда в войсках вынужденно давно отсутствовала плановая боевая подготовка. </w:t>
      </w:r>
      <w:r w:rsidR="00E13EC3" w:rsidRPr="00FD0C27">
        <w:rPr>
          <w:rFonts w:ascii="Times New Roman" w:eastAsia="Calibri" w:hAnsi="Times New Roman" w:cs="Times New Roman"/>
          <w:b/>
          <w:i/>
          <w:sz w:val="28"/>
          <w:szCs w:val="28"/>
        </w:rPr>
        <w:t>Против наемников и зрелых мужчин   Б.Н. Ельцин бросил в бой восемнадцатилетних пацанов</w:t>
      </w:r>
      <w:r w:rsidR="00E13EC3" w:rsidRPr="00FD0C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13EC3" w:rsidRPr="00FD0C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многие из которых еще не держали </w:t>
      </w:r>
      <w:r w:rsidR="00E13EC3" w:rsidRPr="00FD0C2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оружия в руках</w:t>
      </w:r>
      <w:r w:rsidR="00E13EC3" w:rsidRPr="00FD0C27">
        <w:rPr>
          <w:rFonts w:ascii="Times New Roman" w:eastAsia="Calibri" w:hAnsi="Times New Roman" w:cs="Times New Roman"/>
          <w:sz w:val="28"/>
          <w:szCs w:val="28"/>
        </w:rPr>
        <w:t xml:space="preserve">. Увидев, что взять Грозный невозможно не только одним парашютно-десантным полком, как об этом заявлял «лучший министр обороны», но и большим числом неподготовленных полков, продолжали гнать туда необученных солдат, по сути — </w:t>
      </w:r>
      <w:r w:rsidR="00E13EC3" w:rsidRPr="00FD0C27">
        <w:rPr>
          <w:rFonts w:ascii="Times New Roman" w:eastAsia="Calibri" w:hAnsi="Times New Roman" w:cs="Times New Roman"/>
          <w:b/>
          <w:i/>
          <w:sz w:val="28"/>
          <w:szCs w:val="28"/>
        </w:rPr>
        <w:t>пушечное мясо</w:t>
      </w:r>
      <w:r w:rsidR="00E13EC3" w:rsidRPr="00FD0C27">
        <w:rPr>
          <w:rFonts w:ascii="Times New Roman" w:eastAsia="Calibri" w:hAnsi="Times New Roman" w:cs="Times New Roman"/>
          <w:sz w:val="28"/>
          <w:szCs w:val="28"/>
        </w:rPr>
        <w:t>, которых сегодня призывали, а завтра они уже были в бою.</w:t>
      </w:r>
      <w:r w:rsidR="00151C04" w:rsidRPr="00FD0C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51C04" w:rsidRPr="00FD0C27">
        <w:rPr>
          <w:rFonts w:ascii="Times New Roman" w:eastAsia="Calibri" w:hAnsi="Times New Roman" w:cs="Times New Roman"/>
          <w:b/>
          <w:i/>
          <w:sz w:val="28"/>
          <w:szCs w:val="28"/>
        </w:rPr>
        <w:t>Генерал Рохлин   на всю страну высказал обвинения    в адрес президента РФ -  Б.Н. Ельцина</w:t>
      </w:r>
      <w:r w:rsidR="00151C04" w:rsidRPr="00FD0C27">
        <w:rPr>
          <w:rFonts w:ascii="Times New Roman" w:eastAsia="Calibri" w:hAnsi="Times New Roman" w:cs="Times New Roman"/>
          <w:sz w:val="28"/>
          <w:szCs w:val="28"/>
        </w:rPr>
        <w:t>: «</w:t>
      </w:r>
      <w:r w:rsidR="00151C04" w:rsidRPr="00FD0C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Этим мясом, потом и кровью тушился пожар в Чечне. </w:t>
      </w:r>
      <w:r w:rsidR="00151C04" w:rsidRPr="00FD0C27">
        <w:rPr>
          <w:rFonts w:ascii="Times New Roman" w:eastAsia="Calibri" w:hAnsi="Times New Roman" w:cs="Times New Roman"/>
          <w:sz w:val="28"/>
          <w:szCs w:val="28"/>
        </w:rPr>
        <w:t>Но, как и все другое, эта авантюра также закончилась крахом. Армия по вашему приказу срочно бежала из Чечни, оставив там на уничтожение целый полк пленных и все русскоязычное население. Погибли десятки тысяч невинных жителей и тысячи военнослужащих, а тысячи на всю жизнь остались калеками. Они безропотно выполняли ваш приказ, надеясь, в свою очередь, на вашу заботу».</w:t>
      </w:r>
      <w:r w:rsidR="00A25289" w:rsidRPr="00FD0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289" w:rsidRPr="00FD0C27">
        <w:rPr>
          <w:rFonts w:ascii="Times New Roman" w:hAnsi="Times New Roman" w:cs="Times New Roman"/>
          <w:b/>
          <w:i/>
          <w:sz w:val="28"/>
          <w:szCs w:val="28"/>
        </w:rPr>
        <w:t xml:space="preserve">Сейчас </w:t>
      </w:r>
      <w:r w:rsidR="00FD0C27">
        <w:rPr>
          <w:rFonts w:ascii="Times New Roman" w:hAnsi="Times New Roman" w:cs="Times New Roman"/>
          <w:b/>
          <w:i/>
          <w:sz w:val="28"/>
          <w:szCs w:val="28"/>
        </w:rPr>
        <w:t xml:space="preserve">Б. </w:t>
      </w:r>
      <w:r w:rsidR="00A25289" w:rsidRPr="00FD0C27">
        <w:rPr>
          <w:rFonts w:ascii="Times New Roman" w:hAnsi="Times New Roman" w:cs="Times New Roman"/>
          <w:b/>
          <w:i/>
          <w:sz w:val="28"/>
          <w:szCs w:val="28"/>
        </w:rPr>
        <w:t>Ельцина не ругает только ленивый, а тогда это были первые публичные слова действующего военного чиновника высокого ранга, которые потрясли   всю Россию.</w:t>
      </w:r>
    </w:p>
    <w:sectPr w:rsidR="00A13775" w:rsidRPr="00FD0C27" w:rsidSect="00F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036"/>
    <w:rsid w:val="0014701A"/>
    <w:rsid w:val="00151C04"/>
    <w:rsid w:val="003C587D"/>
    <w:rsid w:val="004341D5"/>
    <w:rsid w:val="009B7E1B"/>
    <w:rsid w:val="00A13775"/>
    <w:rsid w:val="00A15624"/>
    <w:rsid w:val="00A25289"/>
    <w:rsid w:val="00C34502"/>
    <w:rsid w:val="00D57011"/>
    <w:rsid w:val="00DA5036"/>
    <w:rsid w:val="00DD7C46"/>
    <w:rsid w:val="00E13EC3"/>
    <w:rsid w:val="00EE3280"/>
    <w:rsid w:val="00F52C86"/>
    <w:rsid w:val="00F771F0"/>
    <w:rsid w:val="00F8662E"/>
    <w:rsid w:val="00FD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Рогатульки</cp:lastModifiedBy>
  <cp:revision>5</cp:revision>
  <dcterms:created xsi:type="dcterms:W3CDTF">2018-02-18T11:46:00Z</dcterms:created>
  <dcterms:modified xsi:type="dcterms:W3CDTF">2018-10-02T06:23:00Z</dcterms:modified>
</cp:coreProperties>
</file>